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1F6" w:rsidRPr="00861D32" w:rsidRDefault="001111F6" w:rsidP="00DD39C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bookmarkStart w:id="0" w:name="_GoBack"/>
      <w:bookmarkEnd w:id="0"/>
    </w:p>
    <w:p w:rsidR="00157664" w:rsidRDefault="00DD39C1" w:rsidP="00DD39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9C1">
        <w:rPr>
          <w:rFonts w:ascii="Times New Roman" w:hAnsi="Times New Roman" w:cs="Times New Roman"/>
          <w:b/>
          <w:sz w:val="24"/>
          <w:szCs w:val="24"/>
        </w:rPr>
        <w:t xml:space="preserve">ES </w:t>
      </w:r>
      <w:r w:rsidR="00580D76">
        <w:rPr>
          <w:rFonts w:ascii="Times New Roman" w:hAnsi="Times New Roman" w:cs="Times New Roman"/>
          <w:b/>
          <w:sz w:val="24"/>
          <w:szCs w:val="24"/>
        </w:rPr>
        <w:t>Horizon 2020</w:t>
      </w:r>
      <w:r w:rsidR="00157664">
        <w:rPr>
          <w:rFonts w:ascii="Times New Roman" w:hAnsi="Times New Roman" w:cs="Times New Roman"/>
          <w:b/>
          <w:sz w:val="24"/>
          <w:szCs w:val="24"/>
        </w:rPr>
        <w:t xml:space="preserve"> programmas</w:t>
      </w:r>
      <w:r w:rsidRPr="00DD39C1">
        <w:rPr>
          <w:rFonts w:ascii="Times New Roman" w:hAnsi="Times New Roman" w:cs="Times New Roman"/>
          <w:b/>
          <w:sz w:val="24"/>
          <w:szCs w:val="24"/>
        </w:rPr>
        <w:t xml:space="preserve"> projekts </w:t>
      </w:r>
    </w:p>
    <w:p w:rsidR="002F46A6" w:rsidRDefault="00157664" w:rsidP="00DD39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"</w:t>
      </w:r>
      <w:r w:rsidR="00A878AB">
        <w:rPr>
          <w:rFonts w:ascii="Times New Roman" w:hAnsi="Times New Roman" w:cs="Times New Roman"/>
          <w:b/>
          <w:sz w:val="24"/>
          <w:szCs w:val="24"/>
        </w:rPr>
        <w:t xml:space="preserve">Kapacitātes stiprināšana </w:t>
      </w:r>
      <w:r w:rsidR="002F46A6">
        <w:rPr>
          <w:rFonts w:ascii="Times New Roman" w:hAnsi="Times New Roman" w:cs="Times New Roman"/>
          <w:b/>
          <w:sz w:val="24"/>
          <w:szCs w:val="24"/>
        </w:rPr>
        <w:t>Energo</w:t>
      </w:r>
      <w:r w:rsidR="00A404A1">
        <w:rPr>
          <w:rFonts w:ascii="Times New Roman" w:hAnsi="Times New Roman" w:cs="Times New Roman"/>
          <w:b/>
          <w:sz w:val="24"/>
          <w:szCs w:val="24"/>
        </w:rPr>
        <w:t xml:space="preserve">efektivitātes </w:t>
      </w:r>
      <w:r w:rsidR="002F46A6">
        <w:rPr>
          <w:rFonts w:ascii="Times New Roman" w:hAnsi="Times New Roman" w:cs="Times New Roman"/>
          <w:b/>
          <w:sz w:val="24"/>
          <w:szCs w:val="24"/>
        </w:rPr>
        <w:t>līgumu (E</w:t>
      </w:r>
      <w:r w:rsidR="00A404A1">
        <w:rPr>
          <w:rFonts w:ascii="Times New Roman" w:hAnsi="Times New Roman" w:cs="Times New Roman"/>
          <w:b/>
          <w:sz w:val="24"/>
          <w:szCs w:val="24"/>
        </w:rPr>
        <w:t>EL</w:t>
      </w:r>
      <w:r w:rsidR="002F46A6">
        <w:rPr>
          <w:rFonts w:ascii="Times New Roman" w:hAnsi="Times New Roman" w:cs="Times New Roman"/>
          <w:b/>
          <w:sz w:val="24"/>
          <w:szCs w:val="24"/>
        </w:rPr>
        <w:t>)</w:t>
      </w:r>
      <w:r w:rsidR="00A878AB">
        <w:rPr>
          <w:rFonts w:ascii="Times New Roman" w:hAnsi="Times New Roman" w:cs="Times New Roman"/>
          <w:b/>
          <w:sz w:val="24"/>
          <w:szCs w:val="24"/>
        </w:rPr>
        <w:t xml:space="preserve"> izmantošanā</w:t>
      </w:r>
      <w:r w:rsidR="002F46A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D39C1" w:rsidRPr="00DD39C1" w:rsidRDefault="002F46A6" w:rsidP="00DD39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Eiropas valstu pārejas tirgos</w:t>
      </w:r>
      <w:r w:rsidR="00157664">
        <w:rPr>
          <w:rFonts w:ascii="Times New Roman" w:hAnsi="Times New Roman" w:cs="Times New Roman"/>
          <w:b/>
          <w:sz w:val="24"/>
          <w:szCs w:val="24"/>
        </w:rPr>
        <w:t>"/</w:t>
      </w:r>
    </w:p>
    <w:p w:rsidR="00DD39C1" w:rsidRPr="00DD39C1" w:rsidRDefault="00DD39C1" w:rsidP="00DD39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9C1">
        <w:rPr>
          <w:rFonts w:ascii="Times New Roman" w:hAnsi="Times New Roman" w:cs="Times New Roman"/>
          <w:b/>
          <w:sz w:val="24"/>
          <w:szCs w:val="24"/>
        </w:rPr>
        <w:t xml:space="preserve"> "</w:t>
      </w:r>
      <w:proofErr w:type="spellStart"/>
      <w:r w:rsidR="00580D76">
        <w:rPr>
          <w:rFonts w:ascii="Times New Roman" w:hAnsi="Times New Roman" w:cs="Times New Roman"/>
          <w:b/>
          <w:sz w:val="24"/>
          <w:szCs w:val="24"/>
        </w:rPr>
        <w:t>Capacity</w:t>
      </w:r>
      <w:proofErr w:type="spellEnd"/>
      <w:r w:rsidR="00580D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80D76">
        <w:rPr>
          <w:rFonts w:ascii="Times New Roman" w:hAnsi="Times New Roman" w:cs="Times New Roman"/>
          <w:b/>
          <w:sz w:val="24"/>
          <w:szCs w:val="24"/>
        </w:rPr>
        <w:t>Building</w:t>
      </w:r>
      <w:proofErr w:type="spellEnd"/>
      <w:r w:rsidR="00580D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80D76">
        <w:rPr>
          <w:rFonts w:ascii="Times New Roman" w:hAnsi="Times New Roman" w:cs="Times New Roman"/>
          <w:b/>
          <w:sz w:val="24"/>
          <w:szCs w:val="24"/>
        </w:rPr>
        <w:t>on</w:t>
      </w:r>
      <w:proofErr w:type="spellEnd"/>
      <w:r w:rsidR="00580D76">
        <w:rPr>
          <w:rFonts w:ascii="Times New Roman" w:hAnsi="Times New Roman" w:cs="Times New Roman"/>
          <w:b/>
          <w:sz w:val="24"/>
          <w:szCs w:val="24"/>
        </w:rPr>
        <w:t xml:space="preserve"> Energy </w:t>
      </w:r>
      <w:proofErr w:type="spellStart"/>
      <w:r w:rsidR="00580D76">
        <w:rPr>
          <w:rFonts w:ascii="Times New Roman" w:hAnsi="Times New Roman" w:cs="Times New Roman"/>
          <w:b/>
          <w:sz w:val="24"/>
          <w:szCs w:val="24"/>
        </w:rPr>
        <w:t>Performance</w:t>
      </w:r>
      <w:proofErr w:type="spellEnd"/>
      <w:r w:rsidR="00580D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80D76">
        <w:rPr>
          <w:rFonts w:ascii="Times New Roman" w:hAnsi="Times New Roman" w:cs="Times New Roman"/>
          <w:b/>
          <w:sz w:val="24"/>
          <w:szCs w:val="24"/>
        </w:rPr>
        <w:t>Contracting</w:t>
      </w:r>
      <w:proofErr w:type="spellEnd"/>
      <w:r w:rsidR="00580D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80D76">
        <w:rPr>
          <w:rFonts w:ascii="Times New Roman" w:hAnsi="Times New Roman" w:cs="Times New Roman"/>
          <w:b/>
          <w:sz w:val="24"/>
          <w:szCs w:val="24"/>
        </w:rPr>
        <w:t>in</w:t>
      </w:r>
      <w:proofErr w:type="spellEnd"/>
      <w:r w:rsidR="00580D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80D76">
        <w:rPr>
          <w:rFonts w:ascii="Times New Roman" w:hAnsi="Times New Roman" w:cs="Times New Roman"/>
          <w:b/>
          <w:sz w:val="24"/>
          <w:szCs w:val="24"/>
        </w:rPr>
        <w:t>European</w:t>
      </w:r>
      <w:proofErr w:type="spellEnd"/>
      <w:r w:rsidR="00580D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80D76">
        <w:rPr>
          <w:rFonts w:ascii="Times New Roman" w:hAnsi="Times New Roman" w:cs="Times New Roman"/>
          <w:b/>
          <w:sz w:val="24"/>
          <w:szCs w:val="24"/>
        </w:rPr>
        <w:t>Markets</w:t>
      </w:r>
      <w:proofErr w:type="spellEnd"/>
      <w:r w:rsidR="00580D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80D76">
        <w:rPr>
          <w:rFonts w:ascii="Times New Roman" w:hAnsi="Times New Roman" w:cs="Times New Roman"/>
          <w:b/>
          <w:sz w:val="24"/>
          <w:szCs w:val="24"/>
        </w:rPr>
        <w:t>in</w:t>
      </w:r>
      <w:proofErr w:type="spellEnd"/>
      <w:r w:rsidR="00580D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80D76">
        <w:rPr>
          <w:rFonts w:ascii="Times New Roman" w:hAnsi="Times New Roman" w:cs="Times New Roman"/>
          <w:b/>
          <w:sz w:val="24"/>
          <w:szCs w:val="24"/>
        </w:rPr>
        <w:t>Transition</w:t>
      </w:r>
      <w:proofErr w:type="spellEnd"/>
      <w:r w:rsidRPr="00DD39C1">
        <w:rPr>
          <w:rFonts w:ascii="Times New Roman" w:hAnsi="Times New Roman" w:cs="Times New Roman"/>
          <w:b/>
          <w:sz w:val="24"/>
          <w:szCs w:val="24"/>
        </w:rPr>
        <w:t>" (</w:t>
      </w:r>
      <w:r w:rsidR="00580D76">
        <w:rPr>
          <w:rFonts w:ascii="Times New Roman" w:hAnsi="Times New Roman" w:cs="Times New Roman"/>
          <w:b/>
          <w:sz w:val="24"/>
          <w:szCs w:val="24"/>
        </w:rPr>
        <w:t>EnPC-INTRANS</w:t>
      </w:r>
      <w:r w:rsidR="002F46A6">
        <w:rPr>
          <w:rFonts w:ascii="Times New Roman" w:hAnsi="Times New Roman" w:cs="Times New Roman"/>
          <w:b/>
          <w:sz w:val="24"/>
          <w:szCs w:val="24"/>
        </w:rPr>
        <w:t>) Nr.649639</w:t>
      </w:r>
      <w:r w:rsidRPr="00DD39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D39C1" w:rsidRDefault="00DD39C1" w:rsidP="00DD39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6FE2" w:rsidRDefault="002F46A6" w:rsidP="001111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Konference</w:t>
      </w:r>
      <w:r w:rsidR="003366A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28FA" w:rsidRDefault="003366AB" w:rsidP="001111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="00A404A1">
        <w:rPr>
          <w:rFonts w:ascii="Times New Roman" w:hAnsi="Times New Roman" w:cs="Times New Roman"/>
          <w:b/>
          <w:sz w:val="24"/>
          <w:szCs w:val="24"/>
        </w:rPr>
        <w:t xml:space="preserve">Iespējas, ko sniedz Energoefektivitātes </w:t>
      </w:r>
      <w:r w:rsidR="002F46A6">
        <w:rPr>
          <w:rFonts w:ascii="Times New Roman" w:hAnsi="Times New Roman" w:cs="Times New Roman"/>
          <w:b/>
          <w:sz w:val="24"/>
          <w:szCs w:val="24"/>
        </w:rPr>
        <w:t xml:space="preserve">līgumu </w:t>
      </w:r>
      <w:r w:rsidR="000E2143">
        <w:rPr>
          <w:rFonts w:ascii="Times New Roman" w:hAnsi="Times New Roman" w:cs="Times New Roman"/>
          <w:b/>
          <w:sz w:val="24"/>
          <w:szCs w:val="24"/>
        </w:rPr>
        <w:t xml:space="preserve">(EEL) </w:t>
      </w:r>
      <w:r w:rsidR="002F46A6">
        <w:rPr>
          <w:rFonts w:ascii="Times New Roman" w:hAnsi="Times New Roman" w:cs="Times New Roman"/>
          <w:b/>
          <w:sz w:val="24"/>
          <w:szCs w:val="24"/>
        </w:rPr>
        <w:t>izmantošana</w:t>
      </w:r>
      <w:r w:rsidR="00A404A1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3366AB" w:rsidRDefault="00A404A1" w:rsidP="00111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Eiropas pieredze un iespējas</w:t>
      </w:r>
      <w:r w:rsidR="002F46A6">
        <w:rPr>
          <w:rFonts w:ascii="Times New Roman" w:hAnsi="Times New Roman" w:cs="Times New Roman"/>
          <w:b/>
          <w:sz w:val="24"/>
          <w:szCs w:val="24"/>
        </w:rPr>
        <w:t xml:space="preserve"> Latvijā</w:t>
      </w:r>
      <w:r w:rsidR="003366AB">
        <w:rPr>
          <w:rFonts w:ascii="Times New Roman" w:hAnsi="Times New Roman" w:cs="Times New Roman"/>
          <w:b/>
          <w:sz w:val="24"/>
          <w:szCs w:val="24"/>
        </w:rPr>
        <w:t>”</w:t>
      </w:r>
    </w:p>
    <w:p w:rsidR="00E25FCE" w:rsidRDefault="00BF3271" w:rsidP="001111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</w:t>
      </w:r>
      <w:r w:rsidR="00580D76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.g</w:t>
      </w:r>
      <w:r w:rsidR="001111F6">
        <w:rPr>
          <w:rFonts w:ascii="Times New Roman" w:hAnsi="Times New Roman" w:cs="Times New Roman"/>
          <w:b/>
          <w:sz w:val="24"/>
          <w:szCs w:val="24"/>
        </w:rPr>
        <w:t xml:space="preserve">ada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2F46A6">
        <w:rPr>
          <w:rFonts w:ascii="Times New Roman" w:hAnsi="Times New Roman" w:cs="Times New Roman"/>
          <w:b/>
          <w:sz w:val="24"/>
          <w:szCs w:val="24"/>
        </w:rPr>
        <w:t>8.okto</w:t>
      </w:r>
      <w:r>
        <w:rPr>
          <w:rFonts w:ascii="Times New Roman" w:hAnsi="Times New Roman" w:cs="Times New Roman"/>
          <w:b/>
          <w:sz w:val="24"/>
          <w:szCs w:val="24"/>
        </w:rPr>
        <w:t>br</w:t>
      </w:r>
      <w:r w:rsidR="001111F6">
        <w:rPr>
          <w:rFonts w:ascii="Times New Roman" w:hAnsi="Times New Roman" w:cs="Times New Roman"/>
          <w:b/>
          <w:sz w:val="24"/>
          <w:szCs w:val="24"/>
        </w:rPr>
        <w:t>ī</w:t>
      </w:r>
    </w:p>
    <w:p w:rsidR="003366AB" w:rsidRDefault="003366AB" w:rsidP="001111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Zemgales Reģiona Kompetenču attīstības centr</w:t>
      </w:r>
      <w:r w:rsidR="001111F6">
        <w:rPr>
          <w:rFonts w:ascii="Times New Roman" w:hAnsi="Times New Roman" w:cs="Times New Roman"/>
          <w:b/>
          <w:sz w:val="24"/>
          <w:szCs w:val="24"/>
        </w:rPr>
        <w:t>a lielajā zālē</w:t>
      </w:r>
    </w:p>
    <w:p w:rsidR="00DD39C1" w:rsidRPr="00DD39C1" w:rsidRDefault="001111F6" w:rsidP="001111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Jelgav</w:t>
      </w:r>
      <w:r w:rsidR="000E2143">
        <w:rPr>
          <w:rFonts w:ascii="Times New Roman" w:hAnsi="Times New Roman" w:cs="Times New Roman"/>
          <w:b/>
          <w:sz w:val="24"/>
          <w:szCs w:val="24"/>
        </w:rPr>
        <w:t>ā</w:t>
      </w:r>
      <w:r>
        <w:rPr>
          <w:rFonts w:ascii="Times New Roman" w:hAnsi="Times New Roman" w:cs="Times New Roman"/>
          <w:b/>
          <w:sz w:val="24"/>
          <w:szCs w:val="24"/>
        </w:rPr>
        <w:t>, Svētes iel</w:t>
      </w:r>
      <w:r w:rsidR="000E2143">
        <w:rPr>
          <w:rFonts w:ascii="Times New Roman" w:hAnsi="Times New Roman" w:cs="Times New Roman"/>
          <w:b/>
          <w:sz w:val="24"/>
          <w:szCs w:val="24"/>
        </w:rPr>
        <w:t>ā</w:t>
      </w:r>
      <w:r>
        <w:rPr>
          <w:rFonts w:ascii="Times New Roman" w:hAnsi="Times New Roman" w:cs="Times New Roman"/>
          <w:b/>
          <w:sz w:val="24"/>
          <w:szCs w:val="24"/>
        </w:rPr>
        <w:t xml:space="preserve"> 33</w:t>
      </w:r>
    </w:p>
    <w:p w:rsidR="001111F6" w:rsidRPr="001111F6" w:rsidRDefault="001111F6" w:rsidP="00DD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D39C1" w:rsidRDefault="00DD39C1" w:rsidP="00DD39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1F6">
        <w:rPr>
          <w:rFonts w:ascii="Times New Roman" w:hAnsi="Times New Roman" w:cs="Times New Roman"/>
          <w:b/>
          <w:sz w:val="28"/>
          <w:szCs w:val="28"/>
        </w:rPr>
        <w:t>Darba kārtība</w:t>
      </w:r>
    </w:p>
    <w:p w:rsidR="006428FA" w:rsidRPr="006428FA" w:rsidRDefault="006428FA" w:rsidP="00861D32">
      <w:pPr>
        <w:spacing w:before="20" w:after="20" w:line="360" w:lineRule="auto"/>
        <w:rPr>
          <w:rFonts w:ascii="Times New Roman" w:hAnsi="Times New Roman" w:cs="Times New Roman"/>
          <w:sz w:val="24"/>
          <w:szCs w:val="24"/>
        </w:rPr>
      </w:pPr>
      <w:r w:rsidRPr="006428FA">
        <w:rPr>
          <w:rFonts w:ascii="Times New Roman" w:hAnsi="Times New Roman" w:cs="Times New Roman"/>
          <w:sz w:val="24"/>
          <w:szCs w:val="24"/>
        </w:rPr>
        <w:t>Pasākuma vadītājs: Haralds Burkovskis</w:t>
      </w:r>
    </w:p>
    <w:tbl>
      <w:tblPr>
        <w:tblStyle w:val="TableGrid"/>
        <w:tblW w:w="0" w:type="auto"/>
        <w:tblLook w:val="04A0"/>
      </w:tblPr>
      <w:tblGrid>
        <w:gridCol w:w="1668"/>
        <w:gridCol w:w="6854"/>
      </w:tblGrid>
      <w:tr w:rsidR="005601EE" w:rsidTr="009926A7">
        <w:trPr>
          <w:tblHeader/>
        </w:trPr>
        <w:tc>
          <w:tcPr>
            <w:tcW w:w="1668" w:type="dxa"/>
          </w:tcPr>
          <w:p w:rsidR="005601EE" w:rsidRPr="00FB0D07" w:rsidRDefault="005601EE" w:rsidP="00861D32">
            <w:pPr>
              <w:spacing w:before="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Laiks</w:t>
            </w:r>
          </w:p>
        </w:tc>
        <w:tc>
          <w:tcPr>
            <w:tcW w:w="6854" w:type="dxa"/>
          </w:tcPr>
          <w:p w:rsidR="005601EE" w:rsidRPr="00FB0D07" w:rsidRDefault="005601EE" w:rsidP="00861D32">
            <w:pPr>
              <w:spacing w:before="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Tēma</w:t>
            </w:r>
          </w:p>
        </w:tc>
      </w:tr>
      <w:tr w:rsidR="00D12980" w:rsidTr="004D081E">
        <w:tc>
          <w:tcPr>
            <w:tcW w:w="1668" w:type="dxa"/>
            <w:shd w:val="clear" w:color="auto" w:fill="F2F2F2" w:themeFill="background1" w:themeFillShade="F2"/>
            <w:vAlign w:val="center"/>
          </w:tcPr>
          <w:p w:rsidR="00D12980" w:rsidRPr="00FB0D07" w:rsidRDefault="002F46A6" w:rsidP="003945F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8:30 – 9:</w:t>
            </w:r>
            <w:r w:rsidR="00D12980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6854" w:type="dxa"/>
            <w:shd w:val="clear" w:color="auto" w:fill="F2F2F2" w:themeFill="background1" w:themeFillShade="F2"/>
          </w:tcPr>
          <w:p w:rsidR="00D12980" w:rsidRPr="005C5C1F" w:rsidRDefault="00D12980" w:rsidP="003945F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C1F">
              <w:rPr>
                <w:rFonts w:ascii="Times New Roman" w:hAnsi="Times New Roman" w:cs="Times New Roman"/>
                <w:sz w:val="24"/>
                <w:szCs w:val="24"/>
              </w:rPr>
              <w:t>Reģistrācija, kafija</w:t>
            </w:r>
          </w:p>
        </w:tc>
      </w:tr>
      <w:tr w:rsidR="000C72B4" w:rsidTr="003945F9">
        <w:tc>
          <w:tcPr>
            <w:tcW w:w="1668" w:type="dxa"/>
            <w:vAlign w:val="center"/>
          </w:tcPr>
          <w:p w:rsidR="000C72B4" w:rsidRPr="00FB0D07" w:rsidRDefault="000C72B4" w:rsidP="000C72B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:00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854" w:type="dxa"/>
          </w:tcPr>
          <w:p w:rsidR="000C72B4" w:rsidRPr="00FB0D07" w:rsidRDefault="000C72B4" w:rsidP="000C72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3F9">
              <w:rPr>
                <w:rFonts w:ascii="Times New Roman" w:hAnsi="Times New Roman" w:cs="Times New Roman"/>
                <w:sz w:val="24"/>
                <w:szCs w:val="24"/>
              </w:rPr>
              <w:t xml:space="preserve">Ievadvārdi,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Jurijs Strods</w:t>
            </w:r>
            <w:r w:rsidRPr="00FB0D07">
              <w:rPr>
                <w:rFonts w:ascii="Times New Roman" w:hAnsi="Times New Roman" w:cs="Times New Roman"/>
                <w:sz w:val="24"/>
                <w:szCs w:val="24"/>
              </w:rPr>
              <w:t xml:space="preserve">, ZREA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valdes priekšsēdētājs</w:t>
            </w:r>
          </w:p>
        </w:tc>
      </w:tr>
      <w:tr w:rsidR="005601EE" w:rsidTr="003945F9">
        <w:tc>
          <w:tcPr>
            <w:tcW w:w="1668" w:type="dxa"/>
            <w:vAlign w:val="center"/>
          </w:tcPr>
          <w:p w:rsidR="005601EE" w:rsidRPr="00FB0D07" w:rsidRDefault="002F46A6" w:rsidP="000C72B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3366AB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C72B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366AB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3366AB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C72B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854" w:type="dxa"/>
          </w:tcPr>
          <w:p w:rsidR="005601EE" w:rsidRPr="00FB0D07" w:rsidRDefault="000E3489" w:rsidP="00D466A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ZREA</w:t>
            </w:r>
            <w:r w:rsidR="00D466A5">
              <w:rPr>
                <w:rFonts w:ascii="Times New Roman" w:hAnsi="Times New Roman" w:cs="Times New Roman"/>
                <w:sz w:val="24"/>
                <w:szCs w:val="24"/>
              </w:rPr>
              <w:t xml:space="preserve"> un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EnPC-INTRANS projekt</w:t>
            </w:r>
            <w:r w:rsidR="00D466A5">
              <w:rPr>
                <w:rFonts w:ascii="Times New Roman" w:hAnsi="Times New Roman" w:cs="Times New Roman"/>
                <w:sz w:val="24"/>
                <w:szCs w:val="24"/>
              </w:rPr>
              <w:t>s Latvijā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B53F9" w:rsidRPr="007B53F9">
              <w:rPr>
                <w:rFonts w:ascii="Times New Roman" w:hAnsi="Times New Roman" w:cs="Times New Roman"/>
                <w:sz w:val="24"/>
                <w:szCs w:val="24"/>
              </w:rPr>
              <w:t xml:space="preserve">Inga </w:t>
            </w:r>
            <w:r w:rsidR="005601EE" w:rsidRPr="007B53F9">
              <w:rPr>
                <w:rFonts w:ascii="Times New Roman" w:hAnsi="Times New Roman" w:cs="Times New Roman"/>
                <w:sz w:val="24"/>
                <w:szCs w:val="24"/>
              </w:rPr>
              <w:t>Kreicmane</w:t>
            </w:r>
            <w:r w:rsidR="005601EE" w:rsidRPr="00FB0D07">
              <w:rPr>
                <w:rFonts w:ascii="Times New Roman" w:hAnsi="Times New Roman" w:cs="Times New Roman"/>
                <w:sz w:val="24"/>
                <w:szCs w:val="24"/>
              </w:rPr>
              <w:t>, ZREA direktore</w:t>
            </w:r>
          </w:p>
        </w:tc>
      </w:tr>
      <w:tr w:rsidR="00710AE9" w:rsidTr="003945F9">
        <w:tc>
          <w:tcPr>
            <w:tcW w:w="1668" w:type="dxa"/>
            <w:shd w:val="clear" w:color="auto" w:fill="EAF1DD" w:themeFill="accent3" w:themeFillTint="33"/>
            <w:vAlign w:val="center"/>
          </w:tcPr>
          <w:p w:rsidR="00710AE9" w:rsidRDefault="00710AE9" w:rsidP="000E21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1.daļa</w:t>
            </w:r>
          </w:p>
        </w:tc>
        <w:tc>
          <w:tcPr>
            <w:tcW w:w="6854" w:type="dxa"/>
            <w:shd w:val="clear" w:color="auto" w:fill="EAF1DD" w:themeFill="accent3" w:themeFillTint="33"/>
          </w:tcPr>
          <w:p w:rsidR="00710AE9" w:rsidRPr="00FB0D07" w:rsidRDefault="00710AE9" w:rsidP="003945F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EnPC-INTRANS projekts</w:t>
            </w:r>
          </w:p>
        </w:tc>
      </w:tr>
      <w:tr w:rsidR="005601EE" w:rsidTr="003945F9">
        <w:tc>
          <w:tcPr>
            <w:tcW w:w="1668" w:type="dxa"/>
            <w:vAlign w:val="center"/>
          </w:tcPr>
          <w:p w:rsidR="005601EE" w:rsidRPr="00FB0D07" w:rsidRDefault="002F46A6" w:rsidP="00A404A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3366AB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404A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366AB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3366AB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404A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854" w:type="dxa"/>
          </w:tcPr>
          <w:p w:rsidR="005601EE" w:rsidRPr="000E218C" w:rsidRDefault="005C5C1F" w:rsidP="003945F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EnPC-INTRANS projekta pamatideja</w:t>
            </w:r>
            <w:r w:rsidR="000E3489">
              <w:rPr>
                <w:rFonts w:ascii="Times New Roman" w:hAnsi="Times New Roman" w:cs="Times New Roman"/>
                <w:sz w:val="24"/>
                <w:szCs w:val="24"/>
              </w:rPr>
              <w:t xml:space="preserve"> – ESKO tipa līgumu izmantošana pašvaldību ēku energoefektivitātes uzlabošanai</w:t>
            </w:r>
            <w:r w:rsidR="007B53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1009E">
              <w:rPr>
                <w:rFonts w:ascii="Times New Roman" w:hAnsi="Times New Roman" w:cs="Times New Roman"/>
                <w:sz w:val="24"/>
                <w:szCs w:val="24"/>
              </w:rPr>
              <w:t>Radoslav Vician, e-</w:t>
            </w:r>
            <w:proofErr w:type="spellStart"/>
            <w:r w:rsidR="00E1009E">
              <w:rPr>
                <w:rFonts w:ascii="Times New Roman" w:hAnsi="Times New Roman" w:cs="Times New Roman"/>
                <w:sz w:val="24"/>
                <w:szCs w:val="24"/>
              </w:rPr>
              <w:t>code</w:t>
            </w:r>
            <w:proofErr w:type="spellEnd"/>
            <w:r w:rsidR="00E1009E">
              <w:rPr>
                <w:rFonts w:ascii="Times New Roman" w:hAnsi="Times New Roman" w:cs="Times New Roman"/>
                <w:sz w:val="24"/>
                <w:szCs w:val="24"/>
              </w:rPr>
              <w:t>, Slovākija</w:t>
            </w:r>
          </w:p>
        </w:tc>
      </w:tr>
      <w:tr w:rsidR="005601EE" w:rsidTr="003945F9">
        <w:tc>
          <w:tcPr>
            <w:tcW w:w="1668" w:type="dxa"/>
            <w:vAlign w:val="center"/>
          </w:tcPr>
          <w:p w:rsidR="005601EE" w:rsidRPr="00FB0D07" w:rsidRDefault="002F46A6" w:rsidP="00A404A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D12980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404A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12980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="00A404A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DB3BB0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404A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854" w:type="dxa"/>
          </w:tcPr>
          <w:p w:rsidR="005601EE" w:rsidRPr="00E1009E" w:rsidRDefault="00930ECF" w:rsidP="000E34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09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0E3489">
              <w:rPr>
                <w:rFonts w:ascii="Times New Roman" w:hAnsi="Times New Roman" w:cs="Times New Roman"/>
                <w:sz w:val="24"/>
                <w:szCs w:val="24"/>
              </w:rPr>
              <w:t xml:space="preserve">nergoefektivitātes līgumu </w:t>
            </w:r>
            <w:r w:rsidRPr="00E1009E">
              <w:rPr>
                <w:rFonts w:ascii="Times New Roman" w:hAnsi="Times New Roman" w:cs="Times New Roman"/>
                <w:sz w:val="24"/>
                <w:szCs w:val="24"/>
              </w:rPr>
              <w:t>modeļi</w:t>
            </w:r>
            <w:r w:rsidR="000E3489">
              <w:rPr>
                <w:rFonts w:ascii="Times New Roman" w:hAnsi="Times New Roman" w:cs="Times New Roman"/>
                <w:sz w:val="24"/>
                <w:szCs w:val="24"/>
              </w:rPr>
              <w:t xml:space="preserve"> – Minimālais modelis (EPC </w:t>
            </w:r>
            <w:proofErr w:type="spellStart"/>
            <w:r w:rsidR="000E3489">
              <w:rPr>
                <w:rFonts w:ascii="Times New Roman" w:hAnsi="Times New Roman" w:cs="Times New Roman"/>
                <w:sz w:val="24"/>
                <w:szCs w:val="24"/>
              </w:rPr>
              <w:t>Light</w:t>
            </w:r>
            <w:proofErr w:type="spellEnd"/>
            <w:r w:rsidR="000E3489">
              <w:rPr>
                <w:rFonts w:ascii="Times New Roman" w:hAnsi="Times New Roman" w:cs="Times New Roman"/>
                <w:sz w:val="24"/>
                <w:szCs w:val="24"/>
              </w:rPr>
              <w:t xml:space="preserve">), Pamata modelis (EPC </w:t>
            </w:r>
            <w:proofErr w:type="spellStart"/>
            <w:r w:rsidR="000E3489">
              <w:rPr>
                <w:rFonts w:ascii="Times New Roman" w:hAnsi="Times New Roman" w:cs="Times New Roman"/>
                <w:sz w:val="24"/>
                <w:szCs w:val="24"/>
              </w:rPr>
              <w:t>Basic</w:t>
            </w:r>
            <w:proofErr w:type="spellEnd"/>
            <w:r w:rsidR="000E3489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55437E">
              <w:rPr>
                <w:rFonts w:ascii="Times New Roman" w:hAnsi="Times New Roman" w:cs="Times New Roman"/>
                <w:sz w:val="24"/>
                <w:szCs w:val="24"/>
              </w:rPr>
              <w:t xml:space="preserve">Plus modelis </w:t>
            </w:r>
            <w:r w:rsidR="000E3489">
              <w:rPr>
                <w:rFonts w:ascii="Times New Roman" w:hAnsi="Times New Roman" w:cs="Times New Roman"/>
                <w:sz w:val="24"/>
                <w:szCs w:val="24"/>
              </w:rPr>
              <w:t>(EPC Plus)</w:t>
            </w:r>
            <w:r w:rsidRPr="00E1009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1009E" w:rsidRPr="00E1009E">
              <w:rPr>
                <w:rFonts w:ascii="Times New Roman" w:hAnsi="Times New Roman" w:cs="Times New Roman"/>
                <w:sz w:val="24"/>
                <w:szCs w:val="24"/>
              </w:rPr>
              <w:t>Miodrag</w:t>
            </w:r>
            <w:proofErr w:type="spellEnd"/>
            <w:r w:rsidR="00E1009E" w:rsidRPr="00E10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1009E" w:rsidRPr="00E1009E">
              <w:rPr>
                <w:rFonts w:ascii="Times New Roman" w:hAnsi="Times New Roman" w:cs="Times New Roman"/>
                <w:bCs/>
                <w:sz w:val="24"/>
                <w:szCs w:val="24"/>
              </w:rPr>
              <w:t>Gluščević</w:t>
            </w:r>
            <w:proofErr w:type="spellEnd"/>
            <w:r w:rsidR="00E1009E" w:rsidRPr="00E1009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1009E">
              <w:rPr>
                <w:rFonts w:ascii="Times New Roman" w:hAnsi="Times New Roman" w:cs="Times New Roman"/>
                <w:sz w:val="24"/>
                <w:szCs w:val="24"/>
              </w:rPr>
              <w:t>SKGO/ SCTM</w:t>
            </w:r>
            <w:r w:rsidR="00E1009E" w:rsidRPr="00E1009E">
              <w:rPr>
                <w:rFonts w:ascii="Times New Roman" w:hAnsi="Times New Roman" w:cs="Times New Roman"/>
                <w:sz w:val="24"/>
                <w:szCs w:val="24"/>
              </w:rPr>
              <w:t>, Serbija</w:t>
            </w:r>
          </w:p>
        </w:tc>
      </w:tr>
      <w:tr w:rsidR="00D12980" w:rsidTr="003945F9">
        <w:tc>
          <w:tcPr>
            <w:tcW w:w="1668" w:type="dxa"/>
            <w:vAlign w:val="center"/>
          </w:tcPr>
          <w:p w:rsidR="00D12980" w:rsidRPr="00FB0D07" w:rsidRDefault="00A404A1" w:rsidP="00A404A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2F46A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2F46A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10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12980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2F46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4361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854" w:type="dxa"/>
          </w:tcPr>
          <w:p w:rsidR="00D12980" w:rsidRPr="000E218C" w:rsidRDefault="006A70ED" w:rsidP="00A40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404A1">
              <w:rPr>
                <w:rFonts w:ascii="Times New Roman" w:hAnsi="Times New Roman" w:cs="Times New Roman"/>
                <w:sz w:val="24"/>
                <w:szCs w:val="24"/>
              </w:rPr>
              <w:t xml:space="preserve">nergoefektivitātes līgumu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labāko prakšu piemēri</w:t>
            </w:r>
            <w:r w:rsidR="00A404A1">
              <w:rPr>
                <w:rFonts w:ascii="Times New Roman" w:hAnsi="Times New Roman" w:cs="Times New Roman"/>
                <w:sz w:val="24"/>
                <w:szCs w:val="24"/>
              </w:rPr>
              <w:t xml:space="preserve"> Eiropā</w:t>
            </w:r>
            <w:r w:rsidRPr="000E21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Niko Natek, </w:t>
            </w:r>
            <w:r w:rsidR="00E1009E">
              <w:rPr>
                <w:rFonts w:ascii="Times New Roman" w:hAnsi="Times New Roman" w:cs="Times New Roman"/>
                <w:sz w:val="24"/>
                <w:szCs w:val="24"/>
              </w:rPr>
              <w:t>KSSENA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Slovēnija</w:t>
            </w:r>
            <w:r w:rsidRPr="000E2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601EE" w:rsidTr="003945F9">
        <w:tc>
          <w:tcPr>
            <w:tcW w:w="1668" w:type="dxa"/>
            <w:shd w:val="clear" w:color="auto" w:fill="F2F2F2" w:themeFill="background1" w:themeFillShade="F2"/>
            <w:vAlign w:val="center"/>
          </w:tcPr>
          <w:p w:rsidR="005601EE" w:rsidRPr="00FB0D07" w:rsidRDefault="002F46A6" w:rsidP="00A404A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15403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404A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5403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12980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12980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4361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15403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854" w:type="dxa"/>
            <w:shd w:val="clear" w:color="auto" w:fill="F2F2F2" w:themeFill="background1" w:themeFillShade="F2"/>
          </w:tcPr>
          <w:p w:rsidR="005601EE" w:rsidRPr="000E218C" w:rsidRDefault="006A70ED" w:rsidP="003945F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Kafijas pauze</w:t>
            </w:r>
          </w:p>
        </w:tc>
      </w:tr>
      <w:tr w:rsidR="00710AE9" w:rsidTr="003945F9">
        <w:tc>
          <w:tcPr>
            <w:tcW w:w="1668" w:type="dxa"/>
            <w:shd w:val="clear" w:color="auto" w:fill="EAF1DD" w:themeFill="accent3" w:themeFillTint="33"/>
            <w:vAlign w:val="center"/>
          </w:tcPr>
          <w:p w:rsidR="00710AE9" w:rsidRDefault="00710AE9" w:rsidP="000E21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2.daļa</w:t>
            </w:r>
          </w:p>
        </w:tc>
        <w:tc>
          <w:tcPr>
            <w:tcW w:w="6854" w:type="dxa"/>
            <w:shd w:val="clear" w:color="auto" w:fill="EAF1DD" w:themeFill="accent3" w:themeFillTint="33"/>
          </w:tcPr>
          <w:p w:rsidR="00710AE9" w:rsidRPr="004365F6" w:rsidRDefault="004365F6" w:rsidP="00A404A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5F6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="00A404A1">
              <w:rPr>
                <w:rFonts w:ascii="Times New Roman" w:hAnsi="Times New Roman" w:cs="Times New Roman"/>
                <w:b/>
                <w:sz w:val="24"/>
                <w:szCs w:val="24"/>
              </w:rPr>
              <w:t>nergoefektivitātes līgumu</w:t>
            </w:r>
            <w:r w:rsidRPr="004365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piemērošana</w:t>
            </w:r>
            <w:r w:rsidR="000E2143">
              <w:rPr>
                <w:rFonts w:ascii="Times New Roman" w:hAnsi="Times New Roman" w:cs="Times New Roman"/>
                <w:b/>
                <w:sz w:val="24"/>
                <w:szCs w:val="24"/>
              </w:rPr>
              <w:t>s iespējas</w:t>
            </w:r>
            <w:r w:rsidRPr="004365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Latvijā</w:t>
            </w:r>
          </w:p>
        </w:tc>
      </w:tr>
      <w:tr w:rsidR="005601EE" w:rsidTr="003945F9">
        <w:tc>
          <w:tcPr>
            <w:tcW w:w="1668" w:type="dxa"/>
            <w:vAlign w:val="center"/>
          </w:tcPr>
          <w:p w:rsidR="005601EE" w:rsidRPr="00FB0D07" w:rsidRDefault="00D12980" w:rsidP="003945F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10AE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B3BB0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5403B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</w:t>
            </w:r>
            <w:r w:rsidR="00710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B3BB0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10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854" w:type="dxa"/>
          </w:tcPr>
          <w:p w:rsidR="005601EE" w:rsidRPr="006A70ED" w:rsidRDefault="00BD2440" w:rsidP="00654E5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Normatīvais regulējums E</w:t>
            </w:r>
            <w:r w:rsidR="00A016F0">
              <w:rPr>
                <w:rFonts w:ascii="Times New Roman" w:hAnsi="Times New Roman" w:cs="Times New Roman"/>
                <w:sz w:val="24"/>
                <w:szCs w:val="24"/>
              </w:rPr>
              <w:t>nergoefektivitātes līgumu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16F0">
              <w:rPr>
                <w:rFonts w:ascii="Times New Roman" w:hAnsi="Times New Roman" w:cs="Times New Roman"/>
                <w:sz w:val="24"/>
                <w:szCs w:val="24"/>
              </w:rPr>
              <w:t>izmantošanā Latvijā</w:t>
            </w:r>
            <w:r w:rsidR="00D466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A0EF0">
              <w:rPr>
                <w:rFonts w:ascii="Times New Roman" w:hAnsi="Times New Roman" w:cs="Times New Roman"/>
                <w:sz w:val="24"/>
                <w:szCs w:val="24"/>
              </w:rPr>
              <w:t xml:space="preserve">Andrejs </w:t>
            </w:r>
            <w:proofErr w:type="spellStart"/>
            <w:r w:rsidR="001A0EF0">
              <w:rPr>
                <w:rFonts w:ascii="Times New Roman" w:hAnsi="Times New Roman" w:cs="Times New Roman"/>
                <w:sz w:val="24"/>
                <w:szCs w:val="24"/>
              </w:rPr>
              <w:t>Apaņuks</w:t>
            </w:r>
            <w:proofErr w:type="spellEnd"/>
            <w:r w:rsidR="001A0EF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1009E">
              <w:rPr>
                <w:rFonts w:ascii="Times New Roman" w:hAnsi="Times New Roman" w:cs="Times New Roman"/>
                <w:sz w:val="24"/>
                <w:szCs w:val="24"/>
              </w:rPr>
              <w:t>Ekonomikas ministrija</w:t>
            </w:r>
          </w:p>
        </w:tc>
      </w:tr>
      <w:tr w:rsidR="005601EE" w:rsidTr="003945F9">
        <w:tc>
          <w:tcPr>
            <w:tcW w:w="1668" w:type="dxa"/>
            <w:vAlign w:val="center"/>
          </w:tcPr>
          <w:p w:rsidR="005601EE" w:rsidRPr="00FB0D07" w:rsidRDefault="00710AE9" w:rsidP="003945F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11:10 </w:t>
            </w:r>
            <w:r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</w:t>
            </w:r>
            <w:r w:rsidR="00D452D6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6854" w:type="dxa"/>
          </w:tcPr>
          <w:p w:rsidR="005601EE" w:rsidRPr="00BD2440" w:rsidRDefault="00CB5BF3" w:rsidP="003945F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Energoaudits kā Energoefektivitātes līguma projekta pamats, Ainārs Gulbinskis, ZREA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energoauditors</w:t>
            </w:r>
            <w:proofErr w:type="spellEnd"/>
          </w:p>
        </w:tc>
      </w:tr>
      <w:tr w:rsidR="00D12980" w:rsidTr="003945F9">
        <w:tc>
          <w:tcPr>
            <w:tcW w:w="1668" w:type="dxa"/>
            <w:vAlign w:val="center"/>
          </w:tcPr>
          <w:p w:rsidR="00D12980" w:rsidRPr="00FB0D07" w:rsidRDefault="00710AE9" w:rsidP="003945F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</w:t>
            </w:r>
            <w:r w:rsidR="00D452D6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D12980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90963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D12980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B71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D452D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90963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854" w:type="dxa"/>
          </w:tcPr>
          <w:p w:rsidR="00D12980" w:rsidRPr="00BD2440" w:rsidRDefault="00CB5BF3" w:rsidP="004266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Energoefektivitātes līgumu (ESKO tipa) iepirkumu procedūra un līgumu slēgšana, līgumu paraugi, Ilze Tijone, EnPC-INTRANS projekta eksperte</w:t>
            </w:r>
          </w:p>
        </w:tc>
      </w:tr>
      <w:tr w:rsidR="00290963" w:rsidTr="003945F9">
        <w:tc>
          <w:tcPr>
            <w:tcW w:w="1668" w:type="dxa"/>
            <w:vAlign w:val="center"/>
          </w:tcPr>
          <w:p w:rsidR="00290963" w:rsidRPr="00FB0D07" w:rsidRDefault="00710AE9" w:rsidP="004E3C7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E3C7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3C7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10149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290963"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="001014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D452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3C7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452D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854" w:type="dxa"/>
          </w:tcPr>
          <w:p w:rsidR="00290963" w:rsidRPr="00BD2440" w:rsidRDefault="00CB5BF3" w:rsidP="008B5853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Bāzes līnijas aprēķins. Ietaupījumu mērīšana un pārbaude, Jānis Bērziņš, EnPC-INTRANS projekta eksperts</w:t>
            </w:r>
          </w:p>
        </w:tc>
      </w:tr>
      <w:tr w:rsidR="004E3C70" w:rsidTr="003945F9">
        <w:tc>
          <w:tcPr>
            <w:tcW w:w="1668" w:type="dxa"/>
            <w:vAlign w:val="center"/>
          </w:tcPr>
          <w:p w:rsidR="004E3C70" w:rsidRDefault="004E3C70" w:rsidP="004E3C7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12:10</w:t>
            </w:r>
            <w:r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12:30</w:t>
            </w:r>
          </w:p>
        </w:tc>
        <w:tc>
          <w:tcPr>
            <w:tcW w:w="6854" w:type="dxa"/>
          </w:tcPr>
          <w:p w:rsidR="004E3C70" w:rsidRPr="00CB5BF3" w:rsidRDefault="00524235" w:rsidP="005242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Latvijas pieredze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Energoefektivitātes līgumu (ESKO tipa)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izmantošanā daudzdzīvokļu ēku renovācijā, </w:t>
            </w:r>
            <w:r w:rsidRPr="00BD2440">
              <w:rPr>
                <w:rFonts w:ascii="Times New Roman" w:hAnsi="Times New Roman" w:cs="Times New Roman"/>
                <w:iCs/>
                <w:sz w:val="24"/>
                <w:szCs w:val="24"/>
              </w:rPr>
              <w:t>Dzintars Jaunzems, SIA „</w:t>
            </w:r>
            <w:proofErr w:type="spellStart"/>
            <w:r w:rsidR="00861D32">
              <w:rPr>
                <w:rFonts w:ascii="Times New Roman" w:hAnsi="Times New Roman" w:cs="Times New Roman"/>
                <w:iCs/>
                <w:sz w:val="24"/>
                <w:szCs w:val="24"/>
              </w:rPr>
              <w:t>RenE</w:t>
            </w:r>
            <w:r w:rsidRPr="00BD2440">
              <w:rPr>
                <w:rFonts w:ascii="Times New Roman" w:hAnsi="Times New Roman" w:cs="Times New Roman"/>
                <w:iCs/>
                <w:sz w:val="24"/>
                <w:szCs w:val="24"/>
              </w:rPr>
              <w:t>sco</w:t>
            </w:r>
            <w:proofErr w:type="spellEnd"/>
            <w:r w:rsidRPr="00BD2440">
              <w:rPr>
                <w:rFonts w:ascii="Times New Roman" w:hAnsi="Times New Roman" w:cs="Times New Roman"/>
                <w:iCs/>
                <w:sz w:val="24"/>
                <w:szCs w:val="24"/>
              </w:rPr>
              <w:t>”</w:t>
            </w:r>
          </w:p>
        </w:tc>
      </w:tr>
      <w:tr w:rsidR="004E3C70" w:rsidTr="003945F9">
        <w:tc>
          <w:tcPr>
            <w:tcW w:w="1668" w:type="dxa"/>
            <w:shd w:val="clear" w:color="auto" w:fill="F2F2F2" w:themeFill="background1" w:themeFillShade="F2"/>
            <w:vAlign w:val="center"/>
          </w:tcPr>
          <w:p w:rsidR="004E3C70" w:rsidRPr="00FB0D07" w:rsidRDefault="004E3C70" w:rsidP="003945F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12:30 – 13:30</w:t>
            </w:r>
          </w:p>
        </w:tc>
        <w:tc>
          <w:tcPr>
            <w:tcW w:w="6854" w:type="dxa"/>
            <w:shd w:val="clear" w:color="auto" w:fill="F2F2F2" w:themeFill="background1" w:themeFillShade="F2"/>
          </w:tcPr>
          <w:p w:rsidR="004E3C70" w:rsidRPr="00FB0D07" w:rsidRDefault="004E3C70" w:rsidP="003945F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Pusdienu </w:t>
            </w:r>
            <w:r w:rsidR="00E11D3A">
              <w:rPr>
                <w:rFonts w:ascii="Times New Roman" w:hAnsi="Times New Roman" w:cs="Times New Roman"/>
                <w:sz w:val="24"/>
                <w:szCs w:val="24"/>
              </w:rPr>
              <w:t xml:space="preserve">kafijas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pauze</w:t>
            </w:r>
          </w:p>
        </w:tc>
      </w:tr>
      <w:tr w:rsidR="004E3C70" w:rsidTr="003945F9">
        <w:tc>
          <w:tcPr>
            <w:tcW w:w="1668" w:type="dxa"/>
            <w:vAlign w:val="center"/>
          </w:tcPr>
          <w:p w:rsidR="004E3C70" w:rsidRDefault="004E3C70" w:rsidP="003B23B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13:</w:t>
            </w:r>
            <w:r w:rsidR="003B23B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 – 1</w:t>
            </w:r>
            <w:r w:rsidR="003B23B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B23B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854" w:type="dxa"/>
          </w:tcPr>
          <w:p w:rsidR="004E3C70" w:rsidRDefault="00524235" w:rsidP="00E649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Pieredze un tendences Energoefektivitātes līgumu piemērošanā publiskajās ēkās, Agra Ločmele, VAS „Valsts nekustamie īpašumi”</w:t>
            </w:r>
          </w:p>
        </w:tc>
      </w:tr>
      <w:tr w:rsidR="004E3C70" w:rsidTr="003945F9">
        <w:tc>
          <w:tcPr>
            <w:tcW w:w="1668" w:type="dxa"/>
            <w:shd w:val="clear" w:color="auto" w:fill="EAF1DD" w:themeFill="accent3" w:themeFillTint="33"/>
            <w:vAlign w:val="center"/>
          </w:tcPr>
          <w:p w:rsidR="004E3C70" w:rsidRDefault="004E3C70" w:rsidP="000E21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3.daļa</w:t>
            </w:r>
          </w:p>
        </w:tc>
        <w:tc>
          <w:tcPr>
            <w:tcW w:w="6854" w:type="dxa"/>
            <w:shd w:val="clear" w:color="auto" w:fill="EAF1DD" w:themeFill="accent3" w:themeFillTint="33"/>
          </w:tcPr>
          <w:p w:rsidR="004E3C70" w:rsidRPr="0015403B" w:rsidRDefault="004E3C70" w:rsidP="003945F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Paneļdiskusija</w:t>
            </w:r>
          </w:p>
        </w:tc>
      </w:tr>
      <w:tr w:rsidR="004E3C70" w:rsidTr="003945F9">
        <w:tc>
          <w:tcPr>
            <w:tcW w:w="1668" w:type="dxa"/>
            <w:vAlign w:val="center"/>
          </w:tcPr>
          <w:p w:rsidR="004E3C70" w:rsidRDefault="004E3C70" w:rsidP="00885E7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85E7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885E7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FB0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15:</w:t>
            </w:r>
            <w:r w:rsidR="00885E7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854" w:type="dxa"/>
          </w:tcPr>
          <w:p w:rsidR="004E3C70" w:rsidRPr="006A70ED" w:rsidRDefault="004E3C70" w:rsidP="00885E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0ED">
              <w:rPr>
                <w:rFonts w:ascii="Times New Roman" w:hAnsi="Times New Roman" w:cs="Times New Roman"/>
                <w:sz w:val="24"/>
                <w:szCs w:val="24"/>
              </w:rPr>
              <w:t xml:space="preserve">Nākotnes perspektīvas Energoefektivitātes līgumu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(EEL) </w:t>
            </w:r>
            <w:r w:rsidR="00885E74">
              <w:rPr>
                <w:rFonts w:ascii="Times New Roman" w:hAnsi="Times New Roman" w:cs="Times New Roman"/>
                <w:sz w:val="24"/>
                <w:szCs w:val="24"/>
              </w:rPr>
              <w:t>izmantošanai</w:t>
            </w:r>
            <w:r w:rsidRPr="006A70ED">
              <w:rPr>
                <w:rFonts w:ascii="Times New Roman" w:hAnsi="Times New Roman" w:cs="Times New Roman"/>
                <w:sz w:val="24"/>
                <w:szCs w:val="24"/>
              </w:rPr>
              <w:t xml:space="preserve"> publiskajās ēkās Latvijā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iespējas un izaicinājumi</w:t>
            </w:r>
          </w:p>
        </w:tc>
      </w:tr>
      <w:tr w:rsidR="004E3C70" w:rsidTr="003945F9">
        <w:tc>
          <w:tcPr>
            <w:tcW w:w="1668" w:type="dxa"/>
            <w:vAlign w:val="center"/>
          </w:tcPr>
          <w:p w:rsidR="004E3C70" w:rsidRDefault="004E3C70" w:rsidP="00885E7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15:</w:t>
            </w:r>
            <w:r w:rsidR="00885E7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– 1</w:t>
            </w:r>
            <w:r w:rsidR="00885E7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885E7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854" w:type="dxa"/>
          </w:tcPr>
          <w:p w:rsidR="004E3C70" w:rsidRPr="006A70ED" w:rsidRDefault="004E3C70" w:rsidP="003945F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0ED">
              <w:rPr>
                <w:rFonts w:ascii="Times New Roman" w:hAnsi="Times New Roman" w:cs="Times New Roman"/>
                <w:sz w:val="24"/>
                <w:szCs w:val="24"/>
              </w:rPr>
              <w:t>Konferences kopsavilkums un oficiālais noslēgums</w:t>
            </w:r>
          </w:p>
        </w:tc>
      </w:tr>
      <w:tr w:rsidR="004E3C70" w:rsidTr="001A0EF0">
        <w:tc>
          <w:tcPr>
            <w:tcW w:w="1668" w:type="dxa"/>
            <w:shd w:val="clear" w:color="auto" w:fill="F2F2F2" w:themeFill="background1" w:themeFillShade="F2"/>
            <w:vAlign w:val="center"/>
          </w:tcPr>
          <w:p w:rsidR="004E3C70" w:rsidRDefault="004E3C70" w:rsidP="00885E7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85E7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885E7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854" w:type="dxa"/>
            <w:shd w:val="clear" w:color="auto" w:fill="F2F2F2" w:themeFill="background1" w:themeFillShade="F2"/>
          </w:tcPr>
          <w:p w:rsidR="004E3C70" w:rsidRPr="006A70ED" w:rsidRDefault="004E3C70" w:rsidP="003945F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0ED">
              <w:rPr>
                <w:rFonts w:ascii="Times New Roman" w:hAnsi="Times New Roman" w:cs="Times New Roman"/>
                <w:sz w:val="24"/>
                <w:szCs w:val="24"/>
              </w:rPr>
              <w:t>Pasākuma beigas, kafija</w:t>
            </w:r>
          </w:p>
        </w:tc>
      </w:tr>
    </w:tbl>
    <w:p w:rsidR="00DD39C1" w:rsidRDefault="00DD39C1" w:rsidP="00DD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6A5" w:rsidRDefault="00D466A5" w:rsidP="00DD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422E" w:rsidRDefault="00D1422E" w:rsidP="00DD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422E" w:rsidRDefault="00AB70CD" w:rsidP="00DD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807460" cy="2912941"/>
            <wp:effectExtent l="19050" t="0" r="2540" b="0"/>
            <wp:docPr id="2" name="Picture 1" descr="C:\Users\Evija\Desktop\EEL koncep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ija\Desktop\EEL koncept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407" cy="291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2E" w:rsidRPr="00AB70CD" w:rsidRDefault="00AB70CD" w:rsidP="00DD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70CD">
        <w:rPr>
          <w:rFonts w:ascii="Times New Roman" w:hAnsi="Times New Roman" w:cs="Times New Roman"/>
          <w:sz w:val="24"/>
          <w:szCs w:val="24"/>
        </w:rPr>
        <w:t>Energoefektivitātes līguma koncepcija</w:t>
      </w:r>
    </w:p>
    <w:sectPr w:rsidR="00D1422E" w:rsidRPr="00AB70CD" w:rsidSect="00706BE2">
      <w:head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A85" w:rsidRDefault="00F74A85" w:rsidP="00DD39C1">
      <w:pPr>
        <w:spacing w:after="0" w:line="240" w:lineRule="auto"/>
      </w:pPr>
      <w:r>
        <w:separator/>
      </w:r>
    </w:p>
  </w:endnote>
  <w:endnote w:type="continuationSeparator" w:id="0">
    <w:p w:rsidR="00F74A85" w:rsidRDefault="00F74A85" w:rsidP="00DD3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A85" w:rsidRDefault="00F74A85" w:rsidP="00DD39C1">
      <w:pPr>
        <w:spacing w:after="0" w:line="240" w:lineRule="auto"/>
      </w:pPr>
      <w:r>
        <w:separator/>
      </w:r>
    </w:p>
  </w:footnote>
  <w:footnote w:type="continuationSeparator" w:id="0">
    <w:p w:rsidR="00F74A85" w:rsidRDefault="00F74A85" w:rsidP="00DD3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489" w:rsidRDefault="00861D32" w:rsidP="00E44D5B">
    <w:pPr>
      <w:pStyle w:val="Header"/>
      <w:tabs>
        <w:tab w:val="clear" w:pos="4153"/>
        <w:tab w:val="clear" w:pos="8306"/>
      </w:tabs>
      <w:ind w:left="-1560" w:right="-766"/>
      <w:jc w:val="center"/>
    </w:pPr>
    <w:r>
      <w:rPr>
        <w:noProof/>
        <w:lang w:val="en-US"/>
      </w:rPr>
      <w:drawing>
        <wp:inline distT="0" distB="0" distL="0" distR="0">
          <wp:extent cx="2764245" cy="548386"/>
          <wp:effectExtent l="19050" t="0" r="0" b="0"/>
          <wp:docPr id="3" name="Picture 1" descr="\\INGA-PC\Faili\00 Kontakti, biroja lietas\ZREA un citi logo\Horizon 2020_L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NGA-PC\Faili\00 Kontakti, biroja lietas\ZREA un citi logo\Horizon 2020_LV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9145" cy="5493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E3489">
      <w:t xml:space="preserve">    </w:t>
    </w:r>
    <w:r>
      <w:t xml:space="preserve">     </w:t>
    </w:r>
    <w:r w:rsidR="000E3489">
      <w:t xml:space="preserve">    </w:t>
    </w:r>
    <w:r w:rsidR="000E3489">
      <w:rPr>
        <w:noProof/>
        <w:lang w:val="en-US"/>
      </w:rPr>
      <w:drawing>
        <wp:inline distT="0" distB="0" distL="0" distR="0">
          <wp:extent cx="1747636" cy="549729"/>
          <wp:effectExtent l="19050" t="0" r="4964" b="0"/>
          <wp:docPr id="4" name="Picture 1" descr="\\INGA-PC\Faili\16 EnPC-INTRANS  projekta ieviesana\Logo\EnPC Intrans Logo Proposal English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NGA-PC\Faili\16 EnPC-INTRANS  projekta ieviesana\Logo\EnPC Intrans Logo Proposal English (2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9059" cy="5533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E3489" w:rsidRPr="002F46A6">
      <w:rPr>
        <w:noProof/>
        <w:lang w:val="en-US"/>
      </w:rPr>
      <w:t xml:space="preserve"> </w:t>
    </w:r>
    <w:r w:rsidR="000E3489">
      <w:t xml:space="preserve">      </w:t>
    </w:r>
    <w:r>
      <w:t xml:space="preserve">   </w:t>
    </w:r>
    <w:r w:rsidR="000E3489">
      <w:t xml:space="preserve">  </w:t>
    </w:r>
    <w:r w:rsidR="007458B3">
      <w:rPr>
        <w:noProof/>
        <w:lang w:val="en-US"/>
      </w:rPr>
      <w:drawing>
        <wp:inline distT="0" distB="0" distL="0" distR="0">
          <wp:extent cx="852777" cy="628650"/>
          <wp:effectExtent l="19050" t="0" r="4473" b="0"/>
          <wp:docPr id="5" name="Picture 1" descr="C:\Users\Evija\Desktop\Jaunais ZREA logo\ZREA logo_small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vija\Desktop\Jaunais ZREA logo\ZREA logo_smalle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039" cy="6265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E3489" w:rsidRDefault="000E348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239BE"/>
    <w:multiLevelType w:val="hybridMultilevel"/>
    <w:tmpl w:val="5C382EA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DD39C1"/>
    <w:rsid w:val="000C72B4"/>
    <w:rsid w:val="000E2143"/>
    <w:rsid w:val="000E218C"/>
    <w:rsid w:val="000E3489"/>
    <w:rsid w:val="0010149F"/>
    <w:rsid w:val="001111F6"/>
    <w:rsid w:val="00127180"/>
    <w:rsid w:val="00143618"/>
    <w:rsid w:val="001463CB"/>
    <w:rsid w:val="0015403B"/>
    <w:rsid w:val="00157664"/>
    <w:rsid w:val="001A0C67"/>
    <w:rsid w:val="001A0EF0"/>
    <w:rsid w:val="002565DD"/>
    <w:rsid w:val="00277743"/>
    <w:rsid w:val="00290963"/>
    <w:rsid w:val="002D490B"/>
    <w:rsid w:val="002F46A6"/>
    <w:rsid w:val="002F5C57"/>
    <w:rsid w:val="003366AB"/>
    <w:rsid w:val="00366F80"/>
    <w:rsid w:val="003945F9"/>
    <w:rsid w:val="003B23BB"/>
    <w:rsid w:val="003D3F1B"/>
    <w:rsid w:val="0042665E"/>
    <w:rsid w:val="004365F6"/>
    <w:rsid w:val="00441BA3"/>
    <w:rsid w:val="00454B1A"/>
    <w:rsid w:val="0046026F"/>
    <w:rsid w:val="004D081E"/>
    <w:rsid w:val="004D7C78"/>
    <w:rsid w:val="004E3C70"/>
    <w:rsid w:val="004F2783"/>
    <w:rsid w:val="00524235"/>
    <w:rsid w:val="005348BF"/>
    <w:rsid w:val="00544F88"/>
    <w:rsid w:val="0055437E"/>
    <w:rsid w:val="005601EE"/>
    <w:rsid w:val="00563388"/>
    <w:rsid w:val="00580D76"/>
    <w:rsid w:val="005C5C1F"/>
    <w:rsid w:val="005D7A09"/>
    <w:rsid w:val="006428FA"/>
    <w:rsid w:val="00654E57"/>
    <w:rsid w:val="006A70ED"/>
    <w:rsid w:val="006B2954"/>
    <w:rsid w:val="006D298A"/>
    <w:rsid w:val="006E0B1E"/>
    <w:rsid w:val="007062B6"/>
    <w:rsid w:val="00706BE2"/>
    <w:rsid w:val="00710AE9"/>
    <w:rsid w:val="007458B3"/>
    <w:rsid w:val="00776524"/>
    <w:rsid w:val="007770C1"/>
    <w:rsid w:val="007B53F9"/>
    <w:rsid w:val="007E521D"/>
    <w:rsid w:val="00844E74"/>
    <w:rsid w:val="00861497"/>
    <w:rsid w:val="00861D32"/>
    <w:rsid w:val="008621E2"/>
    <w:rsid w:val="00885E74"/>
    <w:rsid w:val="008B5853"/>
    <w:rsid w:val="00930ECF"/>
    <w:rsid w:val="00950159"/>
    <w:rsid w:val="009926A7"/>
    <w:rsid w:val="009B6FE2"/>
    <w:rsid w:val="009C061A"/>
    <w:rsid w:val="009D637A"/>
    <w:rsid w:val="00A000A8"/>
    <w:rsid w:val="00A016F0"/>
    <w:rsid w:val="00A265B5"/>
    <w:rsid w:val="00A404A1"/>
    <w:rsid w:val="00A44805"/>
    <w:rsid w:val="00A56427"/>
    <w:rsid w:val="00A7450E"/>
    <w:rsid w:val="00A878AB"/>
    <w:rsid w:val="00AB70CD"/>
    <w:rsid w:val="00AE5582"/>
    <w:rsid w:val="00AF0259"/>
    <w:rsid w:val="00B61F42"/>
    <w:rsid w:val="00BD2440"/>
    <w:rsid w:val="00BD3876"/>
    <w:rsid w:val="00BF3271"/>
    <w:rsid w:val="00C0224E"/>
    <w:rsid w:val="00C77C74"/>
    <w:rsid w:val="00CB5BF3"/>
    <w:rsid w:val="00CB71EF"/>
    <w:rsid w:val="00CC5070"/>
    <w:rsid w:val="00D01A0E"/>
    <w:rsid w:val="00D12980"/>
    <w:rsid w:val="00D13E21"/>
    <w:rsid w:val="00D1422E"/>
    <w:rsid w:val="00D452D6"/>
    <w:rsid w:val="00D466A5"/>
    <w:rsid w:val="00DB3BB0"/>
    <w:rsid w:val="00DD39C1"/>
    <w:rsid w:val="00DE3386"/>
    <w:rsid w:val="00E1009E"/>
    <w:rsid w:val="00E11D3A"/>
    <w:rsid w:val="00E24668"/>
    <w:rsid w:val="00E25CAB"/>
    <w:rsid w:val="00E25FCE"/>
    <w:rsid w:val="00E44D5B"/>
    <w:rsid w:val="00E55627"/>
    <w:rsid w:val="00E649AE"/>
    <w:rsid w:val="00E6562E"/>
    <w:rsid w:val="00EC4470"/>
    <w:rsid w:val="00F65FB0"/>
    <w:rsid w:val="00F708DD"/>
    <w:rsid w:val="00F74A85"/>
    <w:rsid w:val="00F80BF6"/>
    <w:rsid w:val="00F931BD"/>
    <w:rsid w:val="00FB0D07"/>
    <w:rsid w:val="00FC0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B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9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9C1"/>
  </w:style>
  <w:style w:type="paragraph" w:styleId="Footer">
    <w:name w:val="footer"/>
    <w:basedOn w:val="Normal"/>
    <w:link w:val="FooterChar"/>
    <w:uiPriority w:val="99"/>
    <w:semiHidden/>
    <w:unhideWhenUsed/>
    <w:rsid w:val="00DD39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39C1"/>
  </w:style>
  <w:style w:type="paragraph" w:styleId="BalloonText">
    <w:name w:val="Balloon Text"/>
    <w:basedOn w:val="Normal"/>
    <w:link w:val="BalloonTextChar"/>
    <w:uiPriority w:val="99"/>
    <w:semiHidden/>
    <w:unhideWhenUsed/>
    <w:rsid w:val="00DD3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9C1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39C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39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D39C1"/>
    <w:rPr>
      <w:vertAlign w:val="superscript"/>
    </w:rPr>
  </w:style>
  <w:style w:type="paragraph" w:styleId="ListParagraph">
    <w:name w:val="List Paragraph"/>
    <w:basedOn w:val="Normal"/>
    <w:uiPriority w:val="34"/>
    <w:qFormat/>
    <w:rsid w:val="00DD39C1"/>
    <w:pPr>
      <w:ind w:left="720"/>
      <w:contextualSpacing/>
    </w:pPr>
  </w:style>
  <w:style w:type="table" w:styleId="TableGrid">
    <w:name w:val="Table Grid"/>
    <w:basedOn w:val="TableNormal"/>
    <w:uiPriority w:val="59"/>
    <w:rsid w:val="005601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DefaultParagraphFont"/>
    <w:rsid w:val="00454B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372EC5-DCDC-45F5-9A0C-C849D5212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Signe</dc:creator>
  <cp:lastModifiedBy>Evija</cp:lastModifiedBy>
  <cp:revision>6</cp:revision>
  <cp:lastPrinted>2016-10-17T08:25:00Z</cp:lastPrinted>
  <dcterms:created xsi:type="dcterms:W3CDTF">2016-10-12T09:01:00Z</dcterms:created>
  <dcterms:modified xsi:type="dcterms:W3CDTF">2016-10-17T08:30:00Z</dcterms:modified>
</cp:coreProperties>
</file>